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F9E54" w14:textId="77777777" w:rsidR="0083678D" w:rsidRDefault="0083678D">
      <w:pPr>
        <w:jc w:val="right"/>
      </w:pPr>
    </w:p>
    <w:p w14:paraId="1549F348" w14:textId="77777777" w:rsidR="0083678D" w:rsidRDefault="00000000">
      <w:pPr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 DO TRABALHO COM ATÉ 100 CARACTERES FONTE 12, MAIÚSCULA E NEGRITO </w:t>
      </w:r>
    </w:p>
    <w:p w14:paraId="5106C0CF" w14:textId="77777777" w:rsidR="0083678D" w:rsidRDefault="0083678D">
      <w:pPr>
        <w:ind w:firstLine="720"/>
        <w:jc w:val="right"/>
        <w:rPr>
          <w:sz w:val="24"/>
          <w:szCs w:val="24"/>
        </w:rPr>
      </w:pPr>
    </w:p>
    <w:p w14:paraId="0B1FB31F" w14:textId="77777777" w:rsidR="0083678D" w:rsidRDefault="00000000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Autor 1 nome e sobrenome</w:t>
      </w:r>
      <w:r>
        <w:rPr>
          <w:b/>
          <w:sz w:val="24"/>
          <w:szCs w:val="24"/>
          <w:vertAlign w:val="superscript"/>
        </w:rPr>
        <w:t>1</w:t>
      </w:r>
    </w:p>
    <w:p w14:paraId="5A2771A5" w14:textId="77777777" w:rsidR="0083678D" w:rsidRDefault="00000000">
      <w:pPr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 </w:t>
      </w:r>
      <w:proofErr w:type="gramStart"/>
      <w:r>
        <w:rPr>
          <w:b/>
          <w:sz w:val="24"/>
          <w:szCs w:val="24"/>
        </w:rPr>
        <w:t>2 nome</w:t>
      </w:r>
      <w:proofErr w:type="gramEnd"/>
      <w:r>
        <w:rPr>
          <w:b/>
          <w:sz w:val="24"/>
          <w:szCs w:val="24"/>
        </w:rPr>
        <w:t xml:space="preserve"> e sobrenome</w:t>
      </w:r>
      <w:r>
        <w:rPr>
          <w:b/>
          <w:sz w:val="24"/>
          <w:szCs w:val="24"/>
          <w:vertAlign w:val="superscript"/>
        </w:rPr>
        <w:t>2</w:t>
      </w:r>
    </w:p>
    <w:p w14:paraId="363FA86D" w14:textId="77777777" w:rsidR="0083678D" w:rsidRDefault="00000000">
      <w:pPr>
        <w:ind w:firstLine="720"/>
        <w:jc w:val="right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 xml:space="preserve">Autor </w:t>
      </w:r>
      <w:proofErr w:type="gramStart"/>
      <w:r>
        <w:rPr>
          <w:b/>
          <w:sz w:val="24"/>
          <w:szCs w:val="24"/>
        </w:rPr>
        <w:t>3 nome</w:t>
      </w:r>
      <w:proofErr w:type="gramEnd"/>
      <w:r>
        <w:rPr>
          <w:b/>
          <w:sz w:val="24"/>
          <w:szCs w:val="24"/>
        </w:rPr>
        <w:t xml:space="preserve"> e sobrenome</w:t>
      </w:r>
      <w:r>
        <w:rPr>
          <w:b/>
          <w:sz w:val="24"/>
          <w:szCs w:val="24"/>
          <w:vertAlign w:val="superscript"/>
        </w:rPr>
        <w:t>3</w:t>
      </w:r>
    </w:p>
    <w:p w14:paraId="432D1D23" w14:textId="77777777" w:rsidR="0083678D" w:rsidRDefault="00000000">
      <w:pPr>
        <w:ind w:firstLine="720"/>
        <w:jc w:val="right"/>
      </w:pPr>
      <w:r>
        <w:rPr>
          <w:b/>
          <w:sz w:val="24"/>
          <w:szCs w:val="24"/>
        </w:rPr>
        <w:t>Autor 4…</w:t>
      </w:r>
    </w:p>
    <w:p w14:paraId="34C3A2C1" w14:textId="77777777" w:rsidR="0083678D" w:rsidRDefault="008367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</w:p>
    <w:p w14:paraId="50479430" w14:textId="17C24722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B71B26">
        <w:t xml:space="preserve">O resumo deve ser redigido em português, com fonte </w:t>
      </w:r>
      <w:proofErr w:type="spellStart"/>
      <w:r w:rsidRPr="00B71B26">
        <w:t>arial</w:t>
      </w:r>
      <w:proofErr w:type="spellEnd"/>
      <w:r w:rsidRPr="00B71B26">
        <w:t xml:space="preserve"> onze (11), seguindo o modelo aqui descrito. Margens e espaçamento definidos no documento como 2,54 cm no topo, abaixo, direita e esquerda, justificado, e separação de 1,5 entre linhas. O corpo do resumo deve apresentar entre 2000 e 3000 caracteres (incluindo espaços). Este modelo foi escrito usando o </w:t>
      </w:r>
      <w:r w:rsidR="00FB18CB" w:rsidRPr="00B71B26">
        <w:rPr>
          <w:i/>
          <w:iCs/>
        </w:rPr>
        <w:t>G</w:t>
      </w:r>
      <w:r w:rsidRPr="00B71B26">
        <w:rPr>
          <w:i/>
          <w:iCs/>
        </w:rPr>
        <w:t xml:space="preserve">oogle </w:t>
      </w:r>
      <w:proofErr w:type="spellStart"/>
      <w:r w:rsidRPr="00B71B26">
        <w:rPr>
          <w:i/>
          <w:iCs/>
        </w:rPr>
        <w:t>docs</w:t>
      </w:r>
      <w:proofErr w:type="spellEnd"/>
      <w:r w:rsidRPr="00B71B26">
        <w:t xml:space="preserve">, porém o arquivo gerado para submissão deve ser em </w:t>
      </w:r>
      <w:r w:rsidR="00FB18CB" w:rsidRPr="00B71B26">
        <w:t>PDF</w:t>
      </w:r>
      <w:r w:rsidRPr="00B71B26">
        <w:t>. O resumo não deve conter figuras e/ou imagens de qualquer tipo. O nome completo dos autores deve ser colocado à direita, em negrito após o título e a filiação completa como nota de rodapé na primeira página (veja o exemplo). O nome completo do apresentador do trabalho deve estar sublinhado e deve ser preenchido no local indicado no formulário</w:t>
      </w:r>
      <w:r w:rsidR="00FB18CB" w:rsidRPr="00B71B26">
        <w:t xml:space="preserve"> de submissão de trabalho</w:t>
      </w:r>
      <w:r w:rsidRPr="00B71B26">
        <w:t>. O apresentador pode ser qualquer</w:t>
      </w:r>
      <w:r w:rsidR="00FB18CB" w:rsidRPr="00B71B26">
        <w:t xml:space="preserve"> um</w:t>
      </w:r>
      <w:r w:rsidRPr="00B71B26">
        <w:t xml:space="preserve"> dos autores. Na impossibilidade </w:t>
      </w:r>
      <w:proofErr w:type="gramStart"/>
      <w:r w:rsidRPr="00B71B26">
        <w:t>do</w:t>
      </w:r>
      <w:proofErr w:type="gramEnd"/>
      <w:r w:rsidRPr="00B71B26">
        <w:t xml:space="preserve"> apresentador estar presente no evento, a substituição ou a ausência deverá ser comunicada à Comissão Organizadora até a véspera do simpósio. Após o texto do resumo, incluir entre três e cinco palavras-chave separadas por ponto e vírgula e entre uma e três referências bibliográficas. As referências devem seguir as normas da ABNT (ABNT, 2024). Veja os exemplos no fim do documento. O </w:t>
      </w:r>
      <w:proofErr w:type="gramStart"/>
      <w:r w:rsidRPr="00B71B26">
        <w:t>primeiro mostra</w:t>
      </w:r>
      <w:proofErr w:type="gramEnd"/>
      <w:r w:rsidRPr="00B71B26">
        <w:t xml:space="preserve"> como citar página da internet e o segundo mostra uma referência sobre produção de material didático para o ensino de Física no ensino médio (PROFETA, 2022).   </w:t>
      </w:r>
    </w:p>
    <w:p w14:paraId="650CD99D" w14:textId="12230AE3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B71B26">
        <w:t xml:space="preserve">As áreas para submissão de trabalho são </w:t>
      </w:r>
      <w:r w:rsidR="00FB18CB" w:rsidRPr="00B71B26">
        <w:t>“</w:t>
      </w:r>
      <w:r w:rsidRPr="00B71B26">
        <w:t>educação e oportunidades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meio ambiente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inclusão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tecnologia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aprendizado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ciências da natureza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pedagogia</w:t>
      </w:r>
      <w:r w:rsidR="00FB18CB" w:rsidRPr="00B71B26">
        <w:t>”</w:t>
      </w:r>
      <w:r w:rsidRPr="00B71B26">
        <w:t xml:space="preserve">, </w:t>
      </w:r>
      <w:r w:rsidR="00FB18CB" w:rsidRPr="00B71B26">
        <w:t>“</w:t>
      </w:r>
      <w:r w:rsidRPr="00B71B26">
        <w:t>educação e produtos pedagógicos</w:t>
      </w:r>
      <w:r w:rsidR="00FB18CB" w:rsidRPr="00B71B26">
        <w:t xml:space="preserve"> e</w:t>
      </w:r>
      <w:r w:rsidRPr="00B71B26">
        <w:t xml:space="preserve"> paradidáticos</w:t>
      </w:r>
      <w:r w:rsidR="00FB18CB" w:rsidRPr="00B71B26">
        <w:t>”, “</w:t>
      </w:r>
      <w:r w:rsidRPr="00B71B26">
        <w:t>educação em espaços não-formais</w:t>
      </w:r>
      <w:r w:rsidR="00FB18CB" w:rsidRPr="00B71B26">
        <w:t>”</w:t>
      </w:r>
      <w:r w:rsidRPr="00B71B26">
        <w:t xml:space="preserve"> e </w:t>
      </w:r>
      <w:r w:rsidR="00FB18CB" w:rsidRPr="00B71B26">
        <w:t>“</w:t>
      </w:r>
      <w:r w:rsidRPr="00B71B26">
        <w:t>educação e divulgação científica</w:t>
      </w:r>
      <w:r w:rsidR="00FB18CB" w:rsidRPr="00B71B26">
        <w:t>”</w:t>
      </w:r>
      <w:r w:rsidRPr="00B71B26">
        <w:t>. Trabalhos em outras áreas relacionadas e não listadas também são be</w:t>
      </w:r>
      <w:r w:rsidR="00FB18CB" w:rsidRPr="00B71B26">
        <w:t>m-</w:t>
      </w:r>
      <w:r w:rsidRPr="00B71B26">
        <w:t>vindos.</w:t>
      </w:r>
    </w:p>
    <w:p w14:paraId="3905569E" w14:textId="5DBE3730" w:rsidR="0083678D" w:rsidRPr="00B71B26" w:rsidRDefault="00000000">
      <w:pPr>
        <w:spacing w:line="360" w:lineRule="auto"/>
        <w:ind w:firstLine="720"/>
        <w:jc w:val="both"/>
      </w:pPr>
      <w:r w:rsidRPr="00B71B26">
        <w:t>Este resumo completo, incluindo todas as partes, contém 3</w:t>
      </w:r>
      <w:r w:rsidR="00B71B26">
        <w:t>44</w:t>
      </w:r>
      <w:r w:rsidRPr="00B71B26">
        <w:t>7 caracteres, e o corpo do resumo tem 23</w:t>
      </w:r>
      <w:r w:rsidR="00B71B26">
        <w:t>92</w:t>
      </w:r>
      <w:r w:rsidRPr="00B71B26">
        <w:t xml:space="preserve">, dentro dos limites definidos. Resumos que estejam em desacordo com </w:t>
      </w:r>
      <w:r w:rsidRPr="00B71B26">
        <w:lastRenderedPageBreak/>
        <w:t xml:space="preserve">as regras acima e textos curtos ou muito longos serão recusados sem passar pela avaliação de pertinência e mérito. </w:t>
      </w:r>
    </w:p>
    <w:p w14:paraId="1CD8CB89" w14:textId="66C1E937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B71B26">
        <w:t xml:space="preserve">Os autores dos trabalhos aceitos terão até </w:t>
      </w:r>
      <w:r w:rsidR="00B71B26" w:rsidRPr="00775CAC">
        <w:t>8</w:t>
      </w:r>
      <w:r w:rsidRPr="00775CAC">
        <w:t xml:space="preserve"> minutos</w:t>
      </w:r>
      <w:r w:rsidRPr="00B71B26">
        <w:t xml:space="preserve"> para apresentá-los no simpósio, conforme programação que será disponibilizada no site até o dia 25/11. Os certificados de apresentação e de participação serão enviados a partir de fevereiro de 2025. </w:t>
      </w:r>
    </w:p>
    <w:p w14:paraId="4404FBF8" w14:textId="77777777" w:rsidR="0083678D" w:rsidRPr="00B71B26" w:rsidRDefault="008367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</w:p>
    <w:p w14:paraId="0E433196" w14:textId="77777777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B71B26">
        <w:rPr>
          <w:b/>
        </w:rPr>
        <w:t>Palavras-chave:</w:t>
      </w:r>
      <w:r w:rsidRPr="00B71B26">
        <w:t xml:space="preserve"> educação em ciências; alfabetização científica; divulgação científica; formação continuada; metodologias ativas</w:t>
      </w:r>
    </w:p>
    <w:p w14:paraId="42D20ED3" w14:textId="77777777" w:rsidR="0083678D" w:rsidRPr="00B71B26" w:rsidRDefault="0083678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0F8F8B7F" w14:textId="77777777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B71B26">
        <w:rPr>
          <w:b/>
        </w:rPr>
        <w:t>Referências</w:t>
      </w:r>
      <w:r w:rsidRPr="00B71B26">
        <w:t>:</w:t>
      </w:r>
    </w:p>
    <w:p w14:paraId="10E74E9F" w14:textId="77777777" w:rsidR="0083678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B71B26">
        <w:t xml:space="preserve">Normas ABNT 2024 – </w:t>
      </w:r>
      <w:proofErr w:type="spellStart"/>
      <w:r w:rsidRPr="00B71B26">
        <w:t>pré</w:t>
      </w:r>
      <w:proofErr w:type="spellEnd"/>
      <w:r w:rsidRPr="00B71B26">
        <w:t xml:space="preserve">-textuais, textuais e pós-textuais: Referências ABNT 2024. Referências bibliográficas – como fazer formatação, exemplos (livros, e-books, blogs, internet, </w:t>
      </w:r>
      <w:proofErr w:type="gramStart"/>
      <w:r w:rsidRPr="00B71B26">
        <w:t>legislação, e mais</w:t>
      </w:r>
      <w:proofErr w:type="gramEnd"/>
      <w:r w:rsidRPr="00B71B26">
        <w:t>). Disponível em: &lt;https://www.normasabnt.org/referencias-</w:t>
      </w:r>
      <w:proofErr w:type="spellStart"/>
      <w:r w:rsidRPr="00B71B26">
        <w:t>bibliograficas</w:t>
      </w:r>
      <w:proofErr w:type="spellEnd"/>
      <w:r w:rsidRPr="00B71B26">
        <w:t>/&gt;. Acesso em 29 de set. de 2024.</w:t>
      </w:r>
    </w:p>
    <w:p w14:paraId="1E54D761" w14:textId="77777777" w:rsidR="00B71B26" w:rsidRPr="00B71B26" w:rsidRDefault="00B71B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4BFE82E" w14:textId="77777777" w:rsidR="0083678D" w:rsidRPr="00B71B2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B71B26">
        <w:t xml:space="preserve">Profeta, A., Lacerda, M. M.  </w:t>
      </w:r>
      <w:r w:rsidRPr="00B71B26">
        <w:rPr>
          <w:rFonts w:eastAsia="Roboto"/>
          <w:b/>
          <w:color w:val="111827"/>
          <w:highlight w:val="white"/>
        </w:rPr>
        <w:t xml:space="preserve">Material didático experimental para o ensino de física avaliado por docentes da educação básica: </w:t>
      </w:r>
      <w:r w:rsidRPr="00B71B26">
        <w:rPr>
          <w:rFonts w:eastAsia="Roboto"/>
          <w:color w:val="111827"/>
          <w:highlight w:val="white"/>
        </w:rPr>
        <w:t xml:space="preserve">produção de material didático para o ensino de física. Ed. Científica Digital, 2021. Pag. 151-168. DOI: 10.37885/220107460. Disponível em: </w:t>
      </w:r>
      <w:hyperlink r:id="rId6">
        <w:r w:rsidR="0083678D" w:rsidRPr="00B71B26">
          <w:rPr>
            <w:rFonts w:eastAsia="Roboto"/>
            <w:color w:val="1155CC"/>
            <w:highlight w:val="white"/>
            <w:u w:val="single"/>
          </w:rPr>
          <w:t>https://www.editoracientifica.com.br/artigos/material-didatico-experimental-para-o-ensino-de-fisica-avaliado-por-docentes-da-educacao-basica-producao-de-material-didatico-para-o-ensino-de-fisica</w:t>
        </w:r>
      </w:hyperlink>
      <w:r w:rsidRPr="00B71B26">
        <w:rPr>
          <w:rFonts w:eastAsia="Roboto"/>
          <w:color w:val="111827"/>
          <w:highlight w:val="white"/>
        </w:rPr>
        <w:t>.</w:t>
      </w:r>
    </w:p>
    <w:sectPr w:rsidR="0083678D" w:rsidRPr="00B71B26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92AFF" w14:textId="77777777" w:rsidR="006917ED" w:rsidRDefault="006917ED">
      <w:pPr>
        <w:spacing w:line="240" w:lineRule="auto"/>
      </w:pPr>
      <w:r>
        <w:separator/>
      </w:r>
    </w:p>
  </w:endnote>
  <w:endnote w:type="continuationSeparator" w:id="0">
    <w:p w14:paraId="1F36818A" w14:textId="77777777" w:rsidR="006917ED" w:rsidRDefault="006917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8D5F7E2-BFA1-41E6-8BCA-1C5BB008707D}"/>
    <w:embedBold r:id="rId2" w:fontKey="{9E3C07F9-6136-4B02-BA37-8E82C61208D9}"/>
  </w:font>
  <w:font w:name="Comfortaa">
    <w:charset w:val="00"/>
    <w:family w:val="auto"/>
    <w:pitch w:val="default"/>
    <w:embedRegular r:id="rId3" w:fontKey="{78B4276F-B494-4566-B4B2-C39E6F3366AB}"/>
    <w:embedBold r:id="rId4" w:fontKey="{F5E7F233-4778-4BE1-8212-040A1FE47C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DC1380D-F4CF-43DE-BD7D-0D73A5C4F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DF378E-2444-4105-9B9F-451B26EE5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82BEB" w14:textId="77777777" w:rsidR="0083678D" w:rsidRDefault="0083678D">
    <w:pPr>
      <w:spacing w:line="360" w:lineRule="auto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B7671" w14:textId="77777777" w:rsidR="0083678D" w:rsidRDefault="0083678D">
    <w:pPr>
      <w:spacing w:line="360" w:lineRule="auto"/>
      <w:jc w:val="both"/>
    </w:pPr>
  </w:p>
  <w:p w14:paraId="029BA565" w14:textId="77777777" w:rsidR="0083678D" w:rsidRDefault="00000000">
    <w:pPr>
      <w:spacing w:line="360" w:lineRule="auto"/>
      <w:jc w:val="both"/>
    </w:pPr>
    <w:r>
      <w:t>_______________________________</w:t>
    </w:r>
  </w:p>
  <w:p w14:paraId="2824CD17" w14:textId="77777777" w:rsidR="0083678D" w:rsidRDefault="00000000">
    <w:pPr>
      <w:spacing w:line="360" w:lineRule="auto"/>
      <w:jc w:val="both"/>
      <w:rPr>
        <w:sz w:val="16"/>
        <w:szCs w:val="16"/>
      </w:rPr>
    </w:pPr>
    <w:r>
      <w:rPr>
        <w:sz w:val="16"/>
        <w:szCs w:val="16"/>
        <w:vertAlign w:val="superscript"/>
      </w:rPr>
      <w:t>1</w:t>
    </w:r>
    <w:r>
      <w:rPr>
        <w:sz w:val="16"/>
        <w:szCs w:val="16"/>
      </w:rPr>
      <w:t xml:space="preserve"> Universidade Federal do Rio de Janeiro - Campus Duque de Caxias</w:t>
    </w:r>
  </w:p>
  <w:p w14:paraId="26DCA415" w14:textId="77777777" w:rsidR="0083678D" w:rsidRDefault="00000000">
    <w:pPr>
      <w:spacing w:line="360" w:lineRule="auto"/>
      <w:jc w:val="both"/>
      <w:rPr>
        <w:sz w:val="16"/>
        <w:szCs w:val="16"/>
      </w:rPr>
    </w:pPr>
    <w:r>
      <w:rPr>
        <w:sz w:val="16"/>
        <w:szCs w:val="16"/>
        <w:vertAlign w:val="superscript"/>
      </w:rPr>
      <w:t>2</w:t>
    </w:r>
    <w:r>
      <w:rPr>
        <w:sz w:val="16"/>
        <w:szCs w:val="16"/>
      </w:rPr>
      <w:t xml:space="preserve"> Universidade Federal do Rio de Janeiro - CCS</w:t>
    </w:r>
  </w:p>
  <w:p w14:paraId="798F70FF" w14:textId="77777777" w:rsidR="0083678D" w:rsidRDefault="00000000">
    <w:pPr>
      <w:spacing w:line="360" w:lineRule="auto"/>
      <w:jc w:val="both"/>
    </w:pPr>
    <w:r>
      <w:rPr>
        <w:sz w:val="16"/>
        <w:szCs w:val="16"/>
        <w:vertAlign w:val="superscript"/>
      </w:rPr>
      <w:t xml:space="preserve">3 </w:t>
    </w:r>
    <w:r>
      <w:rPr>
        <w:sz w:val="16"/>
        <w:szCs w:val="16"/>
      </w:rPr>
      <w:t xml:space="preserve">Universidade </w:t>
    </w:r>
    <w:proofErr w:type="gramStart"/>
    <w:r>
      <w:rPr>
        <w:sz w:val="16"/>
        <w:szCs w:val="16"/>
      </w:rPr>
      <w:t>…..</w:t>
    </w:r>
    <w:proofErr w:type="gramEnd"/>
  </w:p>
  <w:p w14:paraId="0EEEEFC2" w14:textId="77777777" w:rsidR="0083678D" w:rsidRDefault="008367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E7E41" w14:textId="77777777" w:rsidR="006917ED" w:rsidRDefault="006917ED">
      <w:pPr>
        <w:spacing w:line="240" w:lineRule="auto"/>
      </w:pPr>
      <w:r>
        <w:separator/>
      </w:r>
    </w:p>
  </w:footnote>
  <w:footnote w:type="continuationSeparator" w:id="0">
    <w:p w14:paraId="01D0D23A" w14:textId="77777777" w:rsidR="006917ED" w:rsidRDefault="006917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312EF" w14:textId="2BC7A3FD" w:rsidR="0083678D" w:rsidRDefault="00B71B26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4a edição do Simpósio Educação em Ciência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16AD1DD" wp14:editId="7A01C248">
          <wp:simplePos x="0" y="0"/>
          <wp:positionH relativeFrom="column">
            <wp:posOffset>4972050</wp:posOffset>
          </wp:positionH>
          <wp:positionV relativeFrom="paragraph">
            <wp:posOffset>-142874</wp:posOffset>
          </wp:positionV>
          <wp:extent cx="981075" cy="771525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8035" t="8988"/>
                  <a:stretch>
                    <a:fillRect/>
                  </a:stretch>
                </pic:blipFill>
                <pic:spPr>
                  <a:xfrm>
                    <a:off x="0" y="0"/>
                    <a:ext cx="9810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0872A70" wp14:editId="4C73C774">
          <wp:simplePos x="0" y="0"/>
          <wp:positionH relativeFrom="column">
            <wp:posOffset>-180974</wp:posOffset>
          </wp:positionH>
          <wp:positionV relativeFrom="paragraph">
            <wp:posOffset>-133349</wp:posOffset>
          </wp:positionV>
          <wp:extent cx="757238" cy="748916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7489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omfortaa" w:eastAsia="Comfortaa" w:hAnsi="Comfortaa" w:cs="Comfortaa"/>
        <w:b/>
        <w:color w:val="1C4587"/>
        <w:sz w:val="20"/>
        <w:szCs w:val="20"/>
      </w:rPr>
      <w:t>s</w:t>
    </w:r>
  </w:p>
  <w:p w14:paraId="5BFA2839" w14:textId="77777777" w:rsidR="0083678D" w:rsidRDefault="00000000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Universidade Federal do Rio de Janeiro</w:t>
    </w:r>
  </w:p>
  <w:p w14:paraId="26E604E6" w14:textId="77777777" w:rsidR="0083678D" w:rsidRDefault="00000000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Campus UFRJ Duque de Caxias - Professor Geraldo Cidade</w:t>
    </w:r>
  </w:p>
  <w:p w14:paraId="6156BE80" w14:textId="77777777" w:rsidR="0083678D" w:rsidRDefault="00000000">
    <w:pPr>
      <w:rPr>
        <w:rFonts w:ascii="Comfortaa" w:eastAsia="Comfortaa" w:hAnsi="Comfortaa" w:cs="Comfortaa"/>
        <w:b/>
        <w:color w:val="1C4587"/>
      </w:rPr>
    </w:pPr>
    <w:r>
      <w:rPr>
        <w:rFonts w:ascii="Comfortaa" w:eastAsia="Comfortaa" w:hAnsi="Comfortaa" w:cs="Comfortaa"/>
        <w:b/>
        <w:color w:val="1C4587"/>
      </w:rPr>
      <w:t xml:space="preserve">   </w:t>
    </w:r>
  </w:p>
  <w:p w14:paraId="57D71143" w14:textId="77777777" w:rsidR="0083678D" w:rsidRDefault="0083678D">
    <w:pPr>
      <w:rPr>
        <w:rFonts w:ascii="Comfortaa" w:eastAsia="Comfortaa" w:hAnsi="Comfortaa" w:cs="Comfortaa"/>
        <w:b/>
        <w:color w:val="1C458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CD41D" w14:textId="3C7BA54B" w:rsidR="0083678D" w:rsidRDefault="00B71B26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4a edição do Simpósio Educação em Ciência</w:t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10B792E5" wp14:editId="6D8B284A">
          <wp:simplePos x="0" y="0"/>
          <wp:positionH relativeFrom="column">
            <wp:posOffset>4972050</wp:posOffset>
          </wp:positionH>
          <wp:positionV relativeFrom="paragraph">
            <wp:posOffset>-142874</wp:posOffset>
          </wp:positionV>
          <wp:extent cx="981075" cy="771525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8035" t="8988"/>
                  <a:stretch>
                    <a:fillRect/>
                  </a:stretch>
                </pic:blipFill>
                <pic:spPr>
                  <a:xfrm>
                    <a:off x="0" y="0"/>
                    <a:ext cx="9810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0E959B91" wp14:editId="1C7DC6BF">
          <wp:simplePos x="0" y="0"/>
          <wp:positionH relativeFrom="column">
            <wp:posOffset>-180974</wp:posOffset>
          </wp:positionH>
          <wp:positionV relativeFrom="paragraph">
            <wp:posOffset>-133349</wp:posOffset>
          </wp:positionV>
          <wp:extent cx="757238" cy="74891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7489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B2510C" w14:textId="77777777" w:rsidR="0083678D" w:rsidRDefault="00000000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Universidade Federal do Rio de Janeiro</w:t>
    </w:r>
  </w:p>
  <w:p w14:paraId="02DC2496" w14:textId="77777777" w:rsidR="0083678D" w:rsidRDefault="00000000">
    <w:pPr>
      <w:ind w:left="-283" w:right="-324"/>
      <w:jc w:val="center"/>
      <w:rPr>
        <w:rFonts w:ascii="Comfortaa" w:eastAsia="Comfortaa" w:hAnsi="Comfortaa" w:cs="Comfortaa"/>
        <w:b/>
        <w:color w:val="1C4587"/>
        <w:sz w:val="20"/>
        <w:szCs w:val="20"/>
      </w:rPr>
    </w:pPr>
    <w:r>
      <w:rPr>
        <w:rFonts w:ascii="Comfortaa" w:eastAsia="Comfortaa" w:hAnsi="Comfortaa" w:cs="Comfortaa"/>
        <w:b/>
        <w:color w:val="1C4587"/>
        <w:sz w:val="20"/>
        <w:szCs w:val="20"/>
      </w:rPr>
      <w:t>Campus UFRJ Duque de Caxias - Professor Geraldo Cidade</w:t>
    </w:r>
  </w:p>
  <w:p w14:paraId="52743F45" w14:textId="77777777" w:rsidR="0083678D" w:rsidRDefault="00000000">
    <w:pPr>
      <w:rPr>
        <w:rFonts w:ascii="Comfortaa" w:eastAsia="Comfortaa" w:hAnsi="Comfortaa" w:cs="Comfortaa"/>
        <w:b/>
        <w:color w:val="1C4587"/>
      </w:rPr>
    </w:pPr>
    <w:r>
      <w:rPr>
        <w:rFonts w:ascii="Comfortaa" w:eastAsia="Comfortaa" w:hAnsi="Comfortaa" w:cs="Comfortaa"/>
        <w:b/>
        <w:color w:val="1C4587"/>
      </w:rPr>
      <w:t xml:space="preserve">   </w:t>
    </w:r>
  </w:p>
  <w:p w14:paraId="50AC1D6C" w14:textId="77777777" w:rsidR="0083678D" w:rsidRDefault="0083678D">
    <w:pPr>
      <w:rPr>
        <w:rFonts w:ascii="Comfortaa" w:eastAsia="Comfortaa" w:hAnsi="Comfortaa" w:cs="Comfortaa"/>
        <w:b/>
        <w:color w:val="1C458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78D"/>
    <w:rsid w:val="005D7D28"/>
    <w:rsid w:val="006917ED"/>
    <w:rsid w:val="00775CAC"/>
    <w:rsid w:val="00820112"/>
    <w:rsid w:val="0083678D"/>
    <w:rsid w:val="00B71B26"/>
    <w:rsid w:val="00C66724"/>
    <w:rsid w:val="00FB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1CD81"/>
  <w15:docId w15:val="{82A5F99E-19AC-4261-BEAA-FF8AC4BAD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71B2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1B26"/>
  </w:style>
  <w:style w:type="paragraph" w:styleId="Piedepgina">
    <w:name w:val="footer"/>
    <w:basedOn w:val="Normal"/>
    <w:link w:val="PiedepginaCar"/>
    <w:uiPriority w:val="99"/>
    <w:unhideWhenUsed/>
    <w:rsid w:val="00B71B2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1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ditoracientifica.com.br/artigos/material-didatico-experimental-para-o-ensino-de-fisica-avaliado-por-docentes-da-educacao-basica-producao-de-material-didatico-para-o-ensino-de-fisic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566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 Cavalcanti</cp:lastModifiedBy>
  <cp:revision>4</cp:revision>
  <dcterms:created xsi:type="dcterms:W3CDTF">2024-10-14T16:50:00Z</dcterms:created>
  <dcterms:modified xsi:type="dcterms:W3CDTF">2024-10-14T21:37:00Z</dcterms:modified>
</cp:coreProperties>
</file>